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86F" w:rsidRPr="007E58B0" w:rsidRDefault="0096288A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7E58B0">
        <w:rPr>
          <w:rFonts w:hAnsi="Times New Roman" w:cs="Times New Roman"/>
          <w:color w:val="000000"/>
          <w:sz w:val="24"/>
          <w:szCs w:val="24"/>
          <w:lang w:val="ru-RU"/>
        </w:rPr>
        <w:t>Приложение 2</w:t>
      </w:r>
      <w:r w:rsidRPr="007E58B0">
        <w:rPr>
          <w:lang w:val="ru-RU"/>
        </w:rPr>
        <w:br/>
      </w:r>
      <w:r w:rsidRPr="007E58B0">
        <w:rPr>
          <w:rFonts w:hAnsi="Times New Roman" w:cs="Times New Roman"/>
          <w:color w:val="000000"/>
          <w:sz w:val="24"/>
          <w:szCs w:val="24"/>
          <w:lang w:val="ru-RU"/>
        </w:rPr>
        <w:t xml:space="preserve">к </w:t>
      </w:r>
      <w:r w:rsidR="007E58B0">
        <w:rPr>
          <w:rFonts w:hAnsi="Times New Roman" w:cs="Times New Roman"/>
          <w:color w:val="000000"/>
          <w:sz w:val="24"/>
          <w:szCs w:val="24"/>
          <w:lang w:val="ru-RU"/>
        </w:rPr>
        <w:t>Распоряжению</w:t>
      </w:r>
      <w:r w:rsidRPr="007E58B0">
        <w:rPr>
          <w:rFonts w:hAnsi="Times New Roman" w:cs="Times New Roman"/>
          <w:color w:val="000000"/>
          <w:sz w:val="24"/>
          <w:szCs w:val="24"/>
          <w:lang w:val="ru-RU"/>
        </w:rPr>
        <w:t xml:space="preserve"> от 2</w:t>
      </w:r>
      <w:r w:rsidR="007E58B0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 w:rsidRPr="007E58B0">
        <w:rPr>
          <w:rFonts w:hAnsi="Times New Roman" w:cs="Times New Roman"/>
          <w:color w:val="000000"/>
          <w:sz w:val="24"/>
          <w:szCs w:val="24"/>
          <w:lang w:val="ru-RU"/>
        </w:rPr>
        <w:t>.12.202</w:t>
      </w:r>
      <w:r w:rsidR="007E58B0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E58B0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="007E58B0">
        <w:rPr>
          <w:rFonts w:hAnsi="Times New Roman" w:cs="Times New Roman"/>
          <w:color w:val="000000"/>
          <w:sz w:val="24"/>
          <w:szCs w:val="24"/>
          <w:lang w:val="ru-RU"/>
        </w:rPr>
        <w:t>113</w:t>
      </w:r>
    </w:p>
    <w:p w:rsidR="000A286F" w:rsidRPr="007E58B0" w:rsidRDefault="000A286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A286F" w:rsidRPr="007E58B0" w:rsidRDefault="0096288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E58B0">
        <w:rPr>
          <w:rFonts w:hAnsi="Times New Roman" w:cs="Times New Roman"/>
          <w:color w:val="000000"/>
          <w:sz w:val="24"/>
          <w:szCs w:val="24"/>
          <w:lang w:val="ru-RU"/>
        </w:rPr>
        <w:t>Состав инвентаризационной комиссии</w:t>
      </w:r>
    </w:p>
    <w:p w:rsidR="000A286F" w:rsidRPr="007E58B0" w:rsidRDefault="000A286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A286F" w:rsidRPr="007E58B0" w:rsidRDefault="0096288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E58B0">
        <w:rPr>
          <w:rFonts w:hAnsi="Times New Roman" w:cs="Times New Roman"/>
          <w:color w:val="000000"/>
          <w:sz w:val="24"/>
          <w:szCs w:val="24"/>
          <w:lang w:val="ru-RU"/>
        </w:rPr>
        <w:t>В состав постоянно действующей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E58B0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E58B0">
        <w:rPr>
          <w:rFonts w:hAnsi="Times New Roman" w:cs="Times New Roman"/>
          <w:color w:val="000000"/>
          <w:sz w:val="24"/>
          <w:szCs w:val="24"/>
          <w:lang w:val="ru-RU"/>
        </w:rPr>
        <w:t>комиссии входят:</w:t>
      </w:r>
    </w:p>
    <w:p w:rsidR="000A286F" w:rsidRPr="007E58B0" w:rsidRDefault="0096288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E58B0">
        <w:rPr>
          <w:rFonts w:hAnsi="Times New Roman" w:cs="Times New Roman"/>
          <w:color w:val="000000"/>
          <w:sz w:val="24"/>
          <w:szCs w:val="24"/>
          <w:lang w:val="ru-RU"/>
        </w:rPr>
        <w:t>– председатель комиссии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7E58B0">
        <w:rPr>
          <w:rFonts w:hAnsi="Times New Roman" w:cs="Times New Roman"/>
          <w:color w:val="000000"/>
          <w:sz w:val="24"/>
          <w:szCs w:val="24"/>
          <w:lang w:val="ru-RU"/>
        </w:rPr>
        <w:t>Ведущий специалист Савельева Н.А.</w:t>
      </w:r>
      <w:r w:rsidRPr="007E58B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A286F" w:rsidRDefault="0096288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–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члены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комиссии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286F" w:rsidRPr="00E067C6" w:rsidRDefault="00E067C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Ведущий специалист Погорелова Г.М.</w:t>
      </w:r>
      <w:r w:rsidR="0096288A" w:rsidRPr="00E067C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A286F" w:rsidRDefault="00E067C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Ведущий специалист Воронина И.С.</w:t>
      </w:r>
    </w:p>
    <w:p w:rsidR="00E067C6" w:rsidRPr="00E067C6" w:rsidRDefault="00E067C6" w:rsidP="00E067C6">
      <w:p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A286F" w:rsidRPr="007E58B0" w:rsidRDefault="0096288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E58B0">
        <w:rPr>
          <w:rFonts w:hAnsi="Times New Roman" w:cs="Times New Roman"/>
          <w:color w:val="000000"/>
          <w:sz w:val="24"/>
          <w:szCs w:val="24"/>
          <w:lang w:val="ru-RU"/>
        </w:rPr>
        <w:t>Свои функции комиссия выполняет в соответствии с положением, утверждаемым руководителем учреждения.</w:t>
      </w:r>
      <w:r w:rsidRPr="007E58B0">
        <w:rPr>
          <w:lang w:val="ru-RU"/>
        </w:rPr>
        <w:br/>
      </w:r>
    </w:p>
    <w:p w:rsidR="00E067C6" w:rsidRPr="00E067C6" w:rsidRDefault="00E067C6" w:rsidP="00E067C6">
      <w:pPr>
        <w:rPr>
          <w:rFonts w:hAnsi="Times New Roman" w:cs="Times New Roman"/>
          <w:sz w:val="24"/>
          <w:szCs w:val="24"/>
          <w:lang w:val="ru-RU"/>
        </w:rPr>
      </w:pPr>
      <w:bookmarkStart w:id="0" w:name="_GoBack"/>
      <w:bookmarkEnd w:id="0"/>
    </w:p>
    <w:p w:rsidR="00E067C6" w:rsidRPr="00E067C6" w:rsidRDefault="00E067C6" w:rsidP="00E067C6">
      <w:pPr>
        <w:rPr>
          <w:rFonts w:hAnsi="Times New Roman" w:cs="Times New Roman"/>
          <w:sz w:val="24"/>
          <w:szCs w:val="24"/>
          <w:lang w:val="ru-RU"/>
        </w:rPr>
      </w:pPr>
    </w:p>
    <w:p w:rsidR="00E067C6" w:rsidRPr="00E067C6" w:rsidRDefault="00E067C6" w:rsidP="00E067C6">
      <w:pPr>
        <w:rPr>
          <w:rFonts w:hAnsi="Times New Roman" w:cs="Times New Roman"/>
          <w:sz w:val="24"/>
          <w:szCs w:val="24"/>
          <w:lang w:val="ru-RU"/>
        </w:rPr>
      </w:pPr>
    </w:p>
    <w:p w:rsidR="00E067C6" w:rsidRDefault="00E067C6" w:rsidP="00E067C6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 приложением ознакомлены:</w:t>
      </w:r>
    </w:p>
    <w:p w:rsidR="00E067C6" w:rsidRDefault="00E067C6" w:rsidP="00E067C6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__________________________/Н.А. Савельева</w:t>
      </w:r>
    </w:p>
    <w:p w:rsidR="00E067C6" w:rsidRDefault="00E067C6" w:rsidP="00E067C6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29.12.2023 г.</w:t>
      </w:r>
    </w:p>
    <w:p w:rsidR="00E067C6" w:rsidRDefault="00E067C6" w:rsidP="00E067C6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__________________________/Г.М. Погорелова</w:t>
      </w:r>
    </w:p>
    <w:p w:rsidR="00E067C6" w:rsidRDefault="00E067C6" w:rsidP="00E067C6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29.12.2023 г.</w:t>
      </w:r>
    </w:p>
    <w:p w:rsidR="00E067C6" w:rsidRDefault="00E067C6" w:rsidP="00E067C6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__________________________/И.С. Воронина</w:t>
      </w:r>
    </w:p>
    <w:p w:rsidR="00E067C6" w:rsidRDefault="00E067C6" w:rsidP="00E067C6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29.12.2023 г.</w:t>
      </w:r>
    </w:p>
    <w:p w:rsidR="000A286F" w:rsidRPr="00E067C6" w:rsidRDefault="000A286F" w:rsidP="00E067C6">
      <w:pPr>
        <w:rPr>
          <w:rFonts w:hAnsi="Times New Roman" w:cs="Times New Roman"/>
          <w:sz w:val="24"/>
          <w:szCs w:val="24"/>
          <w:lang w:val="ru-RU"/>
        </w:rPr>
      </w:pPr>
    </w:p>
    <w:sectPr w:rsidR="000A286F" w:rsidRPr="00E067C6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D7425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A286F"/>
    <w:rsid w:val="002D33B1"/>
    <w:rsid w:val="002D3591"/>
    <w:rsid w:val="003514A0"/>
    <w:rsid w:val="004D7D7F"/>
    <w:rsid w:val="004F7E17"/>
    <w:rsid w:val="005A05CE"/>
    <w:rsid w:val="00653AF6"/>
    <w:rsid w:val="007E58B0"/>
    <w:rsid w:val="0096288A"/>
    <w:rsid w:val="00B73A5A"/>
    <w:rsid w:val="00E067C6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2C9270-39C8-4145-A4F7-C115CB562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98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Admin001</dc:creator>
  <dc:description>Подготовлено экспертами Актион-МЦФЭР</dc:description>
  <cp:lastModifiedBy>Admin001</cp:lastModifiedBy>
  <cp:revision>5</cp:revision>
  <dcterms:created xsi:type="dcterms:W3CDTF">2023-04-11T06:23:00Z</dcterms:created>
  <dcterms:modified xsi:type="dcterms:W3CDTF">2024-06-20T09:07:00Z</dcterms:modified>
</cp:coreProperties>
</file>